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Layout table"/>
      </w:tblPr>
      <w:tblGrid>
        <w:gridCol w:w="1890"/>
        <w:gridCol w:w="7470"/>
      </w:tblGrid>
      <w:tr w:rsidR="00CC6BBB">
        <w:trPr>
          <w:trHeight w:val="288"/>
        </w:trPr>
        <w:tc>
          <w:tcPr>
            <w:tcW w:w="1890" w:type="dxa"/>
            <w:vAlign w:val="bottom"/>
          </w:tcPr>
          <w:p w:rsidR="00CC6BBB" w:rsidRDefault="00CC6BBB" w:rsidP="00CC6BBB">
            <w:bookmarkStart w:id="0" w:name="_GoBack"/>
            <w:bookmarkEnd w:id="0"/>
          </w:p>
        </w:tc>
        <w:tc>
          <w:tcPr>
            <w:tcW w:w="7470" w:type="dxa"/>
            <w:vAlign w:val="bottom"/>
          </w:tcPr>
          <w:p w:rsidR="00CC6BBB" w:rsidRPr="003133BE" w:rsidRDefault="00CC6BBB" w:rsidP="00CC6BBB">
            <w:pPr>
              <w:pStyle w:val="Title"/>
              <w:jc w:val="center"/>
              <w:rPr>
                <w:color w:val="892D4D"/>
              </w:rPr>
            </w:pPr>
            <w:r w:rsidRPr="003133BE">
              <w:rPr>
                <w:color w:val="892D4D"/>
              </w:rPr>
              <w:t>TO DO LIST</w:t>
            </w:r>
          </w:p>
        </w:tc>
      </w:tr>
      <w:tr w:rsidR="00CC6BBB" w:rsidTr="00866ACB">
        <w:trPr>
          <w:trHeight w:val="288"/>
        </w:trPr>
        <w:tc>
          <w:tcPr>
            <w:tcW w:w="1890" w:type="dxa"/>
            <w:vAlign w:val="bottom"/>
          </w:tcPr>
          <w:p w:rsidR="00CC6BBB" w:rsidRDefault="00CC6BBB" w:rsidP="00CC6BBB"/>
        </w:tc>
        <w:tc>
          <w:tcPr>
            <w:tcW w:w="7470" w:type="dxa"/>
          </w:tcPr>
          <w:p w:rsidR="00CC6BBB" w:rsidRPr="003133BE" w:rsidRDefault="00CC6BBB" w:rsidP="00CC6BBB">
            <w:pPr>
              <w:pStyle w:val="Heading1"/>
              <w:jc w:val="center"/>
              <w:rPr>
                <w:rFonts w:ascii="Arial Black" w:hAnsi="Arial Black"/>
                <w:color w:val="874295"/>
              </w:rPr>
            </w:pPr>
            <w:r w:rsidRPr="003133BE">
              <w:rPr>
                <w:rFonts w:ascii="Arial Black" w:hAnsi="Arial Black"/>
                <w:color w:val="874295"/>
              </w:rPr>
              <w:t>HR/Payroll – End of Year</w:t>
            </w: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BDD320" wp14:editId="36593A1C">
                      <wp:extent cx="932815" cy="930275"/>
                      <wp:effectExtent l="57150" t="57150" r="76835" b="79375"/>
                      <wp:docPr id="5" name="AutoShape 6" title="Olive green box with white phone graphic insid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0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187A56" wp14:editId="281A202B">
                                        <wp:extent cx="708264" cy="708264"/>
                                        <wp:effectExtent l="0" t="0" r="0" b="0"/>
                                        <wp:docPr id="16" name="Picture 1" title="White icon graphic of telephone 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0276" cy="710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BDD320" id="AutoShape 6" o:spid="_x0000_s1026" alt="Title: Olive green box with white phone graphic inside" style="width:73.4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" fillcolor="#655900 [1605]" strokecolor="#655900 [1605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87A56" wp14:editId="281A202B">
                                  <wp:extent cx="708264" cy="708264"/>
                                  <wp:effectExtent l="0" t="0" r="0" b="0"/>
                                  <wp:docPr id="16" name="Picture 1" title="White icon graphic of telephone 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76" cy="71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665A00" w:themeColor="accent2" w:themeShade="80"/>
                <w:left w:val="single" w:sz="6" w:space="0" w:color="665A00" w:themeColor="accent2" w:themeShade="80"/>
                <w:bottom w:val="single" w:sz="6" w:space="0" w:color="665A00" w:themeColor="accent2" w:themeShade="80"/>
                <w:right w:val="single" w:sz="6" w:space="0" w:color="665A00" w:themeColor="accent2" w:themeShade="80"/>
                <w:insideH w:val="single" w:sz="6" w:space="0" w:color="665A00" w:themeColor="accent2" w:themeShade="80"/>
                <w:insideV w:val="single" w:sz="6" w:space="0" w:color="665A00" w:themeColor="accent2" w:themeShade="80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9"/>
            </w:tblGrid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Verify Payroll Begin field on the Contract Type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Verify Employee Position/Code/Contract Type/Days/% – Employee Wage Report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Federal Funded Employees – Check Expense Against Budget and Adjust if Needed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Benefits – Reconcile Everything!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Payroll Liabilities – Confirm or Clear</w:t>
                  </w:r>
                </w:p>
              </w:tc>
            </w:tr>
          </w:tbl>
          <w:p w:rsidR="00E634E6" w:rsidRDefault="00E634E6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 w:rsidP="00CC6BBB">
            <w:pPr>
              <w:pStyle w:val="Heading2"/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170297" wp14:editId="45CB1A18">
                      <wp:extent cx="932815" cy="932815"/>
                      <wp:effectExtent l="57150" t="57150" r="76835" b="76835"/>
                      <wp:docPr id="4" name="AutoShape 5" title="Blue box with white graphic of person walking with bag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0CCD1" wp14:editId="6FCE346E">
                                        <wp:extent cx="542925" cy="733425"/>
                                        <wp:effectExtent l="0" t="0" r="9525" b="9525"/>
                                        <wp:docPr id="17" name="Picture 2" title="White icon graphic of person walking with shopping ba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170297" id="AutoShape 5" o:spid="_x0000_s1027" alt="Title: Blue box with white graphic of person walking with bags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" fillcolor="#405a5b [1606]" strokecolor="#405a5b [1606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0CCD1" wp14:editId="6FCE346E">
                                  <wp:extent cx="542925" cy="733425"/>
                                  <wp:effectExtent l="0" t="0" r="9525" b="9525"/>
                                  <wp:docPr id="17" name="Picture 2" title="White icon graphic of person walking with shopping ba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415B5C" w:themeColor="accent3" w:themeShade="80"/>
                <w:left w:val="single" w:sz="6" w:space="0" w:color="415B5C" w:themeColor="accent3" w:themeShade="80"/>
                <w:bottom w:val="single" w:sz="6" w:space="0" w:color="415B5C" w:themeColor="accent3" w:themeShade="80"/>
                <w:right w:val="single" w:sz="6" w:space="0" w:color="415B5C" w:themeColor="accent3" w:themeShade="80"/>
                <w:insideH w:val="single" w:sz="6" w:space="0" w:color="415B5C" w:themeColor="accent3" w:themeShade="80"/>
                <w:insideV w:val="single" w:sz="6" w:space="0" w:color="415B5C" w:themeColor="accent3" w:themeShade="80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69"/>
              <w:gridCol w:w="6985"/>
            </w:tblGrid>
            <w:tr w:rsidR="00E634E6" w:rsidTr="00CC6BBB">
              <w:trPr>
                <w:tblCellSpacing w:w="21" w:type="dxa"/>
              </w:trPr>
              <w:tc>
                <w:tcPr>
                  <w:tcW w:w="406" w:type="dxa"/>
                  <w:vAlign w:val="center"/>
                </w:tcPr>
                <w:p w:rsidR="00E634E6" w:rsidRDefault="00E634E6">
                  <w:pPr>
                    <w:pStyle w:val="Checkbox"/>
                  </w:pPr>
                </w:p>
              </w:tc>
              <w:tc>
                <w:tcPr>
                  <w:tcW w:w="6922" w:type="dxa"/>
                  <w:tcMar>
                    <w:left w:w="144" w:type="dxa"/>
                  </w:tcMar>
                  <w:vAlign w:val="center"/>
                </w:tcPr>
                <w:p w:rsidR="00E634E6" w:rsidRDefault="00CC6BBB"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Payroll Budget/Remaining Expenses/Accrued Wages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06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22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Leave – Verify/Correct Current Year Balances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06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22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Leave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Policies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– Verify Leave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Policies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06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22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Leave Policies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- Verify Employee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on Correct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Policies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06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22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Review Next Year Leave Policy and Update if Needed</w:t>
                  </w:r>
                </w:p>
              </w:tc>
            </w:tr>
          </w:tbl>
          <w:p w:rsidR="00E634E6" w:rsidRDefault="00E634E6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>
            <w:pPr>
              <w:pStyle w:val="Heading3"/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B4F040" wp14:editId="07717F73">
                      <wp:extent cx="932815" cy="932815"/>
                      <wp:effectExtent l="57150" t="57150" r="76835" b="76835"/>
                      <wp:docPr id="3" name="AutoShape 4" title="Brown box with white graphic of envelop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BE5D3D" wp14:editId="260BE1FA">
                                        <wp:extent cx="542925" cy="581025"/>
                                        <wp:effectExtent l="0" t="0" r="9525" b="9525"/>
                                        <wp:docPr id="18" name="Picture 3" title="White icon graphic of envelop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B4F040" id="AutoShape 4" o:spid="_x0000_s1028" alt="Title: Brown box with white graphic of envelopes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" fillcolor="#685c54 [2407]" strokecolor="#685c54 [2407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E5D3D" wp14:editId="260BE1FA">
                                  <wp:extent cx="542925" cy="581025"/>
                                  <wp:effectExtent l="0" t="0" r="9525" b="9525"/>
                                  <wp:docPr id="18" name="Picture 3" title="White icon graphic of envelo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685C54" w:themeColor="accent4" w:themeShade="BF"/>
                <w:left w:val="single" w:sz="6" w:space="0" w:color="685C54" w:themeColor="accent4" w:themeShade="BF"/>
                <w:bottom w:val="single" w:sz="6" w:space="0" w:color="685C54" w:themeColor="accent4" w:themeShade="BF"/>
                <w:right w:val="single" w:sz="6" w:space="0" w:color="685C54" w:themeColor="accent4" w:themeShade="BF"/>
                <w:insideH w:val="single" w:sz="6" w:space="0" w:color="685C54" w:themeColor="accent4" w:themeShade="BF"/>
                <w:insideV w:val="single" w:sz="6" w:space="0" w:color="685C54" w:themeColor="accent4" w:themeShade="BF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9"/>
            </w:tblGrid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Service Record Report – Verify/Correct Data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Non-Returning Employees – Terminate 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Set “Do NOT promote” on non-returning positions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Open Next Year General Ledger (or contact your Admin)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Open Next Year Instructional Period (or contract your Admin)</w:t>
                  </w:r>
                </w:p>
              </w:tc>
            </w:tr>
          </w:tbl>
          <w:p w:rsidR="00E634E6" w:rsidRDefault="00E634E6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 w:rsidP="00CC6BBB">
            <w:pPr>
              <w:pStyle w:val="Heading4"/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331B19" wp14:editId="4BA34A06">
                      <wp:extent cx="932815" cy="932815"/>
                      <wp:effectExtent l="57150" t="57150" r="76835" b="76835"/>
                      <wp:docPr id="2" name="AutoShape 3" title="Red box with white graphic of scissors, hammer and sa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E8EE1E" wp14:editId="7303B483">
                                        <wp:extent cx="685800" cy="600075"/>
                                        <wp:effectExtent l="0" t="0" r="0" b="9525"/>
                                        <wp:docPr id="19" name="Picture 4" title="White icon graphic of scissors, hammer, and sa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331B19" id="AutoShape 3" o:spid="_x0000_s1029" alt="Title: Red box with white graphic of scissors, hammer and saw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" fillcolor="#a8422a [2404]" strokecolor="#a8422a [2404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8EE1E" wp14:editId="7303B483">
                                  <wp:extent cx="685800" cy="600075"/>
                                  <wp:effectExtent l="0" t="0" r="0" b="9525"/>
                                  <wp:docPr id="19" name="Picture 4" title="White icon graphic of scissors, hammer, and sa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A8422A" w:themeColor="accent1" w:themeShade="BF"/>
                <w:left w:val="single" w:sz="6" w:space="0" w:color="A8422A" w:themeColor="accent1" w:themeShade="BF"/>
                <w:bottom w:val="single" w:sz="6" w:space="0" w:color="A8422A" w:themeColor="accent1" w:themeShade="BF"/>
                <w:right w:val="single" w:sz="6" w:space="0" w:color="A8422A" w:themeColor="accent1" w:themeShade="BF"/>
                <w:insideH w:val="single" w:sz="6" w:space="0" w:color="A8422A" w:themeColor="accent1" w:themeShade="BF"/>
                <w:insideV w:val="single" w:sz="6" w:space="0" w:color="A8422A" w:themeColor="accent1" w:themeShade="BF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9"/>
            </w:tblGrid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Update Pay Scales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if Applicable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Update Pay Periods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(for pay schedules)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Promote Service Records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(Contracts)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Verify Position amounts – run and verify Employee Wages by new Instructional Period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Verify New Leave Balances</w:t>
                  </w:r>
                </w:p>
              </w:tc>
            </w:tr>
          </w:tbl>
          <w:p w:rsidR="00E634E6" w:rsidRDefault="00E634E6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 w:rsidP="00CC6BBB">
            <w:pPr>
              <w:pStyle w:val="Heading5"/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21A878" wp14:editId="6048A922">
                      <wp:extent cx="932815" cy="932815"/>
                      <wp:effectExtent l="57150" t="57150" r="76835" b="76835"/>
                      <wp:docPr id="1" name="AutoShape 2" title="Green box with white graphic of paper, needle and thre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6CAD7B" wp14:editId="4C480B32">
                                        <wp:extent cx="647700" cy="638175"/>
                                        <wp:effectExtent l="0" t="0" r="0" b="9525"/>
                                        <wp:docPr id="20" name="Picture 5" title="White icon graphic of file folder, paper, and hand writing with p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6477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21A878" id="AutoShape 2" o:spid="_x0000_s1030" alt="Title: Green box with white graphic of paper, needle and thread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" fillcolor="#425d40 [1608]" strokecolor="#425d40 [1608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CAD7B" wp14:editId="4C480B32">
                                  <wp:extent cx="647700" cy="638175"/>
                                  <wp:effectExtent l="0" t="0" r="0" b="9525"/>
                                  <wp:docPr id="20" name="Picture 5" title="White icon graphic of file folder, paper, and hand writing with 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435D40" w:themeColor="accent5" w:themeShade="80"/>
                <w:left w:val="single" w:sz="6" w:space="0" w:color="435D40" w:themeColor="accent5" w:themeShade="80"/>
                <w:bottom w:val="single" w:sz="6" w:space="0" w:color="435D40" w:themeColor="accent5" w:themeShade="80"/>
                <w:right w:val="single" w:sz="6" w:space="0" w:color="435D40" w:themeColor="accent5" w:themeShade="80"/>
                <w:insideH w:val="single" w:sz="6" w:space="0" w:color="435D40" w:themeColor="accent5" w:themeShade="80"/>
                <w:insideV w:val="single" w:sz="6" w:space="0" w:color="435D40" w:themeColor="accent5" w:themeShade="80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9"/>
            </w:tblGrid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Employee Contract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– Update Positions/Contract Types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if Needed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Run Employee Wages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– Update/Verify Wages and Coding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Yes AGAIN!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Benefit Programs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– Add New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Programs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or Offerings/Update Rates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 any time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Update Workers Comp Policy if Applicable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634E6" w:rsidRDefault="00E634E6"/>
        </w:tc>
      </w:tr>
    </w:tbl>
    <w:p w:rsidR="00E634E6" w:rsidRDefault="00E634E6"/>
    <w:sectPr w:rsidR="00E634E6">
      <w:footerReference w:type="default" r:id="rId17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69" w:rsidRDefault="00D11F69">
      <w:r>
        <w:separator/>
      </w:r>
    </w:p>
  </w:endnote>
  <w:endnote w:type="continuationSeparator" w:id="0">
    <w:p w:rsidR="00D11F69" w:rsidRDefault="00D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63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4E6" w:rsidRDefault="005B22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69" w:rsidRDefault="00D11F69">
      <w:r>
        <w:separator/>
      </w:r>
    </w:p>
  </w:footnote>
  <w:footnote w:type="continuationSeparator" w:id="0">
    <w:p w:rsidR="00D11F69" w:rsidRDefault="00D1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fillcolor="#88a1b3" stroke="f">
      <v:fill color="#88a1b3"/>
      <v:stroke on="f"/>
      <v:textbox inset="3.6pt,,3.6pt"/>
      <o:colormru v:ext="edit" colors="#996,#88a1b3,#d0b04d,#944442,#47594d,#ffc9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B"/>
    <w:rsid w:val="000A2DCA"/>
    <w:rsid w:val="005B222F"/>
    <w:rsid w:val="009E0E82"/>
    <w:rsid w:val="00A325CC"/>
    <w:rsid w:val="00CC6BBB"/>
    <w:rsid w:val="00D11F69"/>
    <w:rsid w:val="00E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  <w15:docId w15:val="{FE6A438A-8477-4122-B56D-28656CCF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9"/>
      <w:outlineLvl w:val="0"/>
    </w:pPr>
    <w:rPr>
      <w:rFonts w:asciiTheme="majorHAnsi" w:hAnsiTheme="majorHAnsi"/>
      <w:b/>
      <w:caps/>
      <w:color w:val="665A00" w:themeColor="accent2" w:themeShade="80"/>
      <w:spacing w:val="20"/>
      <w:sz w:val="22"/>
      <w:szCs w:val="1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Theme="majorHAnsi" w:eastAsiaTheme="majorEastAsia" w:hAnsiTheme="majorHAnsi" w:cs="Arial"/>
      <w:b/>
      <w:bCs/>
      <w:iCs/>
      <w:caps/>
      <w:color w:val="415B5C" w:themeColor="accent3" w:themeShade="80"/>
      <w:spacing w:val="20"/>
      <w:sz w:val="22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Theme="majorHAnsi" w:eastAsiaTheme="majorEastAsia" w:hAnsiTheme="majorHAnsi" w:cs="Arial"/>
      <w:b/>
      <w:bCs/>
      <w:caps/>
      <w:color w:val="685C54" w:themeColor="accent4" w:themeShade="BF"/>
      <w:spacing w:val="20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iCs/>
      <w:caps/>
      <w:color w:val="A8422A" w:themeColor="accent1" w:themeShade="BF"/>
      <w:spacing w:val="2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caps/>
      <w:color w:val="435D40" w:themeColor="accent5" w:themeShade="80"/>
      <w:spacing w:val="2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Checkbox">
    <w:name w:val="Checkbox"/>
    <w:basedOn w:val="Normal"/>
    <w:uiPriority w:val="10"/>
    <w:qFormat/>
    <w:pPr>
      <w:jc w:val="center"/>
    </w:pPr>
    <w:rPr>
      <w:caps/>
      <w:sz w:val="18"/>
      <w:szCs w:val="16"/>
    </w:rPr>
  </w:style>
  <w:style w:type="paragraph" w:styleId="Title">
    <w:name w:val="Title"/>
    <w:basedOn w:val="Normal"/>
    <w:link w:val="TitleChar"/>
    <w:uiPriority w:val="1"/>
    <w:qFormat/>
    <w:rPr>
      <w:rFonts w:asciiTheme="majorHAnsi" w:hAnsiTheme="majorHAnsi"/>
      <w:b/>
      <w:caps/>
      <w:color w:val="404040" w:themeColor="text1" w:themeTint="BF"/>
      <w:sz w:val="28"/>
      <w:szCs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hAnsiTheme="majorHAnsi"/>
      <w:b/>
      <w:caps/>
      <w:color w:val="404040" w:themeColor="text1" w:themeTint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color w:val="A8422A" w:themeColor="accent1" w:themeShade="BF"/>
      <w:spacing w:val="2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caps/>
      <w:color w:val="435D40" w:themeColor="accent5" w:themeShade="80"/>
      <w:spacing w:val="2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ubtitle">
    <w:name w:val="Subtitle"/>
    <w:basedOn w:val="Normal"/>
    <w:link w:val="SubtitleChar"/>
    <w:semiHidden/>
    <w:unhideWhenUsed/>
    <w:qFormat/>
    <w:pPr>
      <w:numPr>
        <w:ilvl w:val="1"/>
      </w:numPr>
      <w:spacing w:after="160"/>
    </w:pPr>
    <w:rPr>
      <w:rFonts w:cstheme="minorBidi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Pr>
      <w:rFonts w:cstheme="minorBidi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vis\AppData\Roaming\Microsoft\Templates\Things%20to%20do%20list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ustom 105">
      <a:majorFont>
        <a:latin typeface="Tw Cen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Things to do list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C. Davis</dc:creator>
  <cp:keywords/>
  <cp:lastModifiedBy>usr grp7</cp:lastModifiedBy>
  <cp:revision>2</cp:revision>
  <dcterms:created xsi:type="dcterms:W3CDTF">2017-05-23T13:49:00Z</dcterms:created>
  <dcterms:modified xsi:type="dcterms:W3CDTF">2017-05-23T13:49:00Z</dcterms:modified>
  <cp:version/>
</cp:coreProperties>
</file>